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415" w:rsidRPr="00177415" w:rsidRDefault="00177415" w:rsidP="001774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Ответы на вопросы родителей по пи</w:t>
      </w:r>
      <w:r w:rsidRPr="00177415">
        <w:rPr>
          <w:rFonts w:ascii="Times New Roman" w:hAnsi="Times New Roman" w:cs="Times New Roman"/>
          <w:b/>
          <w:sz w:val="24"/>
          <w:szCs w:val="24"/>
        </w:rPr>
        <w:t>танию</w:t>
      </w:r>
    </w:p>
    <w:p w:rsidR="00177415" w:rsidRPr="00177415" w:rsidRDefault="00177415" w:rsidP="00177415">
      <w:pPr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Вопросы по питанию в детском саду: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Дают ли детям в детском саду огурцы соленые в заливке на лимонной кислоте с добавлением чеснока и вареную докторскую колбасу?</w:t>
      </w:r>
      <w:r w:rsidRPr="00177415">
        <w:rPr>
          <w:rFonts w:ascii="Times New Roman" w:hAnsi="Times New Roman" w:cs="Times New Roman"/>
          <w:sz w:val="24"/>
          <w:szCs w:val="24"/>
        </w:rPr>
        <w:br/>
        <w:t>Ответ: Согласно Приложению 6 к СанПиН 2.3/2.4.3590-20 не допускается в питании детей использовать овощи и фрукты консервированные, содержащие уксус, а также сырокопченые мясные гастрономические изделия и колбасы. Таким образом, вареная колбаса недопустима для питания детей в детском саду. Если при приготовлении соленых огурцов не используется уксус, данное блюдо разрешено для питания детей.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Можно ли готовить в детском саду яичницу-глазунью и макароны по-флотски?</w:t>
      </w:r>
      <w:r w:rsidRPr="00177415">
        <w:rPr>
          <w:rFonts w:ascii="Times New Roman" w:hAnsi="Times New Roman" w:cs="Times New Roman"/>
          <w:sz w:val="24"/>
          <w:szCs w:val="24"/>
        </w:rPr>
        <w:br/>
        <w:t xml:space="preserve">Ответ: Нет. Согласно Приложению 6 </w:t>
      </w:r>
      <w:proofErr w:type="gramStart"/>
      <w:r w:rsidRPr="00177415">
        <w:rPr>
          <w:rFonts w:ascii="Times New Roman" w:hAnsi="Times New Roman" w:cs="Times New Roman"/>
          <w:sz w:val="24"/>
          <w:szCs w:val="24"/>
        </w:rPr>
        <w:t>к СанПиН</w:t>
      </w:r>
      <w:proofErr w:type="gramEnd"/>
      <w:r w:rsidRPr="00177415">
        <w:rPr>
          <w:rFonts w:ascii="Times New Roman" w:hAnsi="Times New Roman" w:cs="Times New Roman"/>
          <w:sz w:val="24"/>
          <w:szCs w:val="24"/>
        </w:rPr>
        <w:t xml:space="preserve"> 2.3/2.4.3590-20 яичница-глазунья и макароны по-флотски содержатся в списке запрещенной пищевой продукции.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Чем отличается домашнее питание от питания в детском саду?</w:t>
      </w:r>
      <w:r w:rsidRPr="00177415">
        <w:rPr>
          <w:rFonts w:ascii="Times New Roman" w:hAnsi="Times New Roman" w:cs="Times New Roman"/>
          <w:sz w:val="24"/>
          <w:szCs w:val="24"/>
        </w:rPr>
        <w:br/>
        <w:t>Ответ: Домашняя пища готовится в меньшем объеме, чем в детском саду, ассортимент зависит от наличия продуктов в семье и желания ребенка. В детском саду предлагают специально разработанные для детей продукты и блюда, однако, не всегда учитываются сиюминутные желания ребенка. Свежеприготовленная пища дома — не всегда реальность, чаще пищу готовят впрок, на несколько дней, и хранят в холодильнике, причем при повторном подогревании пищевая и вкусовая ценность пищи снижается.</w:t>
      </w:r>
    </w:p>
    <w:p w:rsidR="00036514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Нужно ли соблюдать режим питания ребенку?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 xml:space="preserve">Ответ: Да, обязательно. Во-первых, это необходимо для нормальной работы желудочно-кишечного тракта (выработки желудочного сока), а во-вторых, это позволяет выработать у ребенка стереотип правильного и рационального питания, необходимого для выбора </w:t>
      </w:r>
      <w:r w:rsidRPr="00177415">
        <w:rPr>
          <w:rFonts w:ascii="Times New Roman" w:hAnsi="Times New Roman" w:cs="Times New Roman"/>
          <w:b/>
          <w:sz w:val="24"/>
          <w:szCs w:val="24"/>
        </w:rPr>
        <w:t>продуктов, полезных для здоровья.</w:t>
      </w:r>
    </w:p>
    <w:p w:rsidR="00177415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Нужно ли запивать пищу?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 xml:space="preserve">Ответ: Обычно ребенку предлагают напитки </w:t>
      </w:r>
      <w:proofErr w:type="gramStart"/>
      <w:r w:rsidRPr="00177415">
        <w:rPr>
          <w:rFonts w:ascii="Times New Roman" w:hAnsi="Times New Roman" w:cs="Times New Roman"/>
          <w:sz w:val="24"/>
          <w:szCs w:val="24"/>
        </w:rPr>
        <w:t>( чай</w:t>
      </w:r>
      <w:proofErr w:type="gramEnd"/>
      <w:r w:rsidRPr="00177415">
        <w:rPr>
          <w:rFonts w:ascii="Times New Roman" w:hAnsi="Times New Roman" w:cs="Times New Roman"/>
          <w:sz w:val="24"/>
          <w:szCs w:val="24"/>
        </w:rPr>
        <w:t>, какао или кофе с молоком, компот, сок) после основной еды. Однако у части детей имеются затруднения при приеме твердой пищи (хлеба, котлет и др.). В этих случаях, в порядке исключения, можно разрешить ребенку запивать такие блюда чаем, водой и другой жидкостью.</w:t>
      </w:r>
    </w:p>
    <w:p w:rsidR="00036514" w:rsidRDefault="00177415" w:rsidP="00177415">
      <w:pPr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Проверяют ли продукты для детей дошкольного возраста на соответствие требованиям?</w:t>
      </w:r>
    </w:p>
    <w:p w:rsidR="00177415" w:rsidRPr="00177415" w:rsidRDefault="00177415" w:rsidP="00036514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br/>
        <w:t>Ответ: Все продукты для детей дошкольного возраста в обязательном порядке проходят гигиеническую экспертизу, включающую санитарно-химические и санитарно-микробиологические исследования на соответствие этих продуктов действующим санитарным нормам и правилам в России.</w:t>
      </w:r>
    </w:p>
    <w:p w:rsidR="00036514" w:rsidRDefault="00177415" w:rsidP="000365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Может ли ежедневное меню отличаться от 10-дневного?</w:t>
      </w:r>
    </w:p>
    <w:p w:rsidR="00036514" w:rsidRDefault="00177415" w:rsidP="00036514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Ответ: В соответствии с СанПиН</w:t>
      </w:r>
      <w:r w:rsidR="0003651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36514" w:rsidRDefault="00177415" w:rsidP="00036514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 xml:space="preserve">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</w:t>
      </w:r>
      <w:r w:rsidRPr="00177415">
        <w:rPr>
          <w:rFonts w:ascii="Times New Roman" w:hAnsi="Times New Roman" w:cs="Times New Roman"/>
          <w:sz w:val="24"/>
          <w:szCs w:val="24"/>
        </w:rPr>
        <w:lastRenderedPageBreak/>
        <w:t>детей всех возрастных групп и рекомендуемых суточных наборов продуктов для организации питания детей в дошкольных образовательных организациях.</w:t>
      </w:r>
    </w:p>
    <w:p w:rsidR="00177415" w:rsidRPr="00177415" w:rsidRDefault="00177415" w:rsidP="00036514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br/>
        <w:t> 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углеводам.</w:t>
      </w:r>
    </w:p>
    <w:p w:rsidR="00177415" w:rsidRPr="00177415" w:rsidRDefault="00177415" w:rsidP="00177415">
      <w:pPr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br/>
      </w:r>
      <w:r w:rsidRPr="00177415">
        <w:rPr>
          <w:rFonts w:ascii="Times New Roman" w:hAnsi="Times New Roman" w:cs="Times New Roman"/>
          <w:b/>
          <w:sz w:val="24"/>
          <w:szCs w:val="24"/>
        </w:rPr>
        <w:t>Какие продукты не разрешены для питания в детском саду?</w:t>
      </w:r>
      <w:r w:rsidRPr="00177415">
        <w:rPr>
          <w:rFonts w:ascii="Times New Roman" w:hAnsi="Times New Roman" w:cs="Times New Roman"/>
          <w:b/>
          <w:sz w:val="24"/>
          <w:szCs w:val="24"/>
        </w:rPr>
        <w:br/>
      </w:r>
      <w:r w:rsidRPr="00177415">
        <w:rPr>
          <w:rFonts w:ascii="Times New Roman" w:hAnsi="Times New Roman" w:cs="Times New Roman"/>
          <w:sz w:val="24"/>
          <w:szCs w:val="24"/>
        </w:rPr>
        <w:t>Ответ: Мясо и мясопродукты:</w:t>
      </w:r>
      <w:r w:rsidRPr="00177415">
        <w:rPr>
          <w:rFonts w:ascii="Times New Roman" w:hAnsi="Times New Roman" w:cs="Times New Roman"/>
          <w:sz w:val="24"/>
          <w:szCs w:val="24"/>
        </w:rPr>
        <w:br/>
        <w:t>- мясо диких животных;</w:t>
      </w:r>
      <w:r w:rsidRPr="00177415">
        <w:rPr>
          <w:rFonts w:ascii="Times New Roman" w:hAnsi="Times New Roman" w:cs="Times New Roman"/>
          <w:sz w:val="24"/>
          <w:szCs w:val="24"/>
        </w:rPr>
        <w:br/>
        <w:t>- коллагенсодержащее сырье из мяса птицы;</w:t>
      </w:r>
      <w:r w:rsidRPr="00177415">
        <w:rPr>
          <w:rFonts w:ascii="Times New Roman" w:hAnsi="Times New Roman" w:cs="Times New Roman"/>
          <w:sz w:val="24"/>
          <w:szCs w:val="24"/>
        </w:rPr>
        <w:br/>
        <w:t>- мясо третьей и четвертой категории;</w:t>
      </w:r>
      <w:r w:rsidRPr="00177415">
        <w:rPr>
          <w:rFonts w:ascii="Times New Roman" w:hAnsi="Times New Roman" w:cs="Times New Roman"/>
          <w:sz w:val="24"/>
          <w:szCs w:val="24"/>
        </w:rPr>
        <w:br/>
        <w:t>- мясо с массовой долей костей, жировой и соединительной ткани свыше 20%;</w:t>
      </w:r>
      <w:r w:rsidRPr="00177415">
        <w:rPr>
          <w:rFonts w:ascii="Times New Roman" w:hAnsi="Times New Roman" w:cs="Times New Roman"/>
          <w:sz w:val="24"/>
          <w:szCs w:val="24"/>
        </w:rPr>
        <w:br/>
        <w:t>- субпродукты, кроме печени, языка, сердца;</w:t>
      </w:r>
      <w:r w:rsidRPr="00177415">
        <w:rPr>
          <w:rFonts w:ascii="Times New Roman" w:hAnsi="Times New Roman" w:cs="Times New Roman"/>
          <w:sz w:val="24"/>
          <w:szCs w:val="24"/>
        </w:rPr>
        <w:br/>
        <w:t>- кровяные и ливерные колбасы;</w:t>
      </w:r>
      <w:r w:rsidRPr="00177415">
        <w:rPr>
          <w:rFonts w:ascii="Times New Roman" w:hAnsi="Times New Roman" w:cs="Times New Roman"/>
          <w:sz w:val="24"/>
          <w:szCs w:val="24"/>
        </w:rPr>
        <w:br/>
        <w:t>- непотрошеная птица;</w:t>
      </w:r>
      <w:r w:rsidRPr="00177415">
        <w:rPr>
          <w:rFonts w:ascii="Times New Roman" w:hAnsi="Times New Roman" w:cs="Times New Roman"/>
          <w:sz w:val="24"/>
          <w:szCs w:val="24"/>
        </w:rPr>
        <w:br/>
        <w:t>- мясо водоплавающих птиц.</w:t>
      </w:r>
      <w:r w:rsidRPr="00177415">
        <w:rPr>
          <w:rFonts w:ascii="Times New Roman" w:hAnsi="Times New Roman" w:cs="Times New Roman"/>
          <w:sz w:val="24"/>
          <w:szCs w:val="24"/>
        </w:rPr>
        <w:br/>
        <w:t>Блюда, изготовленные из мяса, птицы, рыбы:</w:t>
      </w:r>
      <w:r w:rsidRPr="00177415">
        <w:rPr>
          <w:rFonts w:ascii="Times New Roman" w:hAnsi="Times New Roman" w:cs="Times New Roman"/>
          <w:sz w:val="24"/>
          <w:szCs w:val="24"/>
        </w:rPr>
        <w:br/>
        <w:t xml:space="preserve">- зельцы, изделия из мясной 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обрези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>, диафрагмы; рулеты из мякоти голов;</w:t>
      </w:r>
      <w:r w:rsidRPr="00177415">
        <w:rPr>
          <w:rFonts w:ascii="Times New Roman" w:hAnsi="Times New Roman" w:cs="Times New Roman"/>
          <w:sz w:val="24"/>
          <w:szCs w:val="24"/>
        </w:rPr>
        <w:br/>
        <w:t>- блюда, не прошедшие тепловую обработку, кроме соленой рыбы (сельдь, семга, форель).</w:t>
      </w:r>
      <w:r w:rsidRPr="00177415">
        <w:rPr>
          <w:rFonts w:ascii="Times New Roman" w:hAnsi="Times New Roman" w:cs="Times New Roman"/>
          <w:sz w:val="24"/>
          <w:szCs w:val="24"/>
        </w:rPr>
        <w:br/>
        <w:t>Консервы:</w:t>
      </w:r>
      <w:r w:rsidRPr="00177415">
        <w:rPr>
          <w:rFonts w:ascii="Times New Roman" w:hAnsi="Times New Roman" w:cs="Times New Roman"/>
          <w:sz w:val="24"/>
          <w:szCs w:val="24"/>
        </w:rPr>
        <w:br/>
        <w:t xml:space="preserve">- консервы с нарушением герметичности банок, 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бомбажные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хлопуши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>», банки с ржавчиной, деформированные, без этикеток.</w:t>
      </w:r>
      <w:r w:rsidRPr="00177415">
        <w:rPr>
          <w:rFonts w:ascii="Times New Roman" w:hAnsi="Times New Roman" w:cs="Times New Roman"/>
          <w:sz w:val="24"/>
          <w:szCs w:val="24"/>
        </w:rPr>
        <w:br/>
        <w:t>Пищевые жиры:</w:t>
      </w:r>
      <w:r w:rsidRPr="00177415">
        <w:rPr>
          <w:rFonts w:ascii="Times New Roman" w:hAnsi="Times New Roman" w:cs="Times New Roman"/>
          <w:sz w:val="24"/>
          <w:szCs w:val="24"/>
        </w:rPr>
        <w:br/>
        <w:t>- кулинарные жиры, свиное или баранье сало, маргарин (маргарин допускается только для выпечки) и другие гидрогенизированные жиры;</w:t>
      </w:r>
      <w:r w:rsidRPr="00177415">
        <w:rPr>
          <w:rFonts w:ascii="Times New Roman" w:hAnsi="Times New Roman" w:cs="Times New Roman"/>
          <w:sz w:val="24"/>
          <w:szCs w:val="24"/>
        </w:rPr>
        <w:br/>
        <w:t>- сливочное масло жирностью ниже 72%;</w:t>
      </w:r>
      <w:r w:rsidRPr="00177415">
        <w:rPr>
          <w:rFonts w:ascii="Times New Roman" w:hAnsi="Times New Roman" w:cs="Times New Roman"/>
          <w:sz w:val="24"/>
          <w:szCs w:val="24"/>
        </w:rPr>
        <w:br/>
        <w:t>- жареные в жире (во фритюре) пищевые продукты и кулинарные изделия, чипсы.</w:t>
      </w:r>
      <w:r w:rsidRPr="00177415">
        <w:rPr>
          <w:rFonts w:ascii="Times New Roman" w:hAnsi="Times New Roman" w:cs="Times New Roman"/>
          <w:sz w:val="24"/>
          <w:szCs w:val="24"/>
        </w:rPr>
        <w:br/>
        <w:t>Молоко и молочные продукты:</w:t>
      </w:r>
      <w:r w:rsidRPr="00177415">
        <w:rPr>
          <w:rFonts w:ascii="Times New Roman" w:hAnsi="Times New Roman" w:cs="Times New Roman"/>
          <w:sz w:val="24"/>
          <w:szCs w:val="24"/>
        </w:rPr>
        <w:br/>
        <w:t>- молоко и молочные продукты из хозяйств, неблагополучных по заболеваемости сельскохозяйственных животных,</w:t>
      </w:r>
      <w:r w:rsidRPr="00177415">
        <w:rPr>
          <w:rFonts w:ascii="Times New Roman" w:hAnsi="Times New Roman" w:cs="Times New Roman"/>
          <w:sz w:val="24"/>
          <w:szCs w:val="24"/>
        </w:rPr>
        <w:br/>
        <w:t>- молоко, не прошедшее пастеризацию;</w:t>
      </w:r>
      <w:r w:rsidRPr="00177415">
        <w:rPr>
          <w:rFonts w:ascii="Times New Roman" w:hAnsi="Times New Roman" w:cs="Times New Roman"/>
          <w:sz w:val="24"/>
          <w:szCs w:val="24"/>
        </w:rPr>
        <w:br/>
        <w:t>- молочные продукты, творожные сырки с использованием растительных жиров;</w:t>
      </w:r>
      <w:r w:rsidRPr="00177415">
        <w:rPr>
          <w:rFonts w:ascii="Times New Roman" w:hAnsi="Times New Roman" w:cs="Times New Roman"/>
          <w:sz w:val="24"/>
          <w:szCs w:val="24"/>
        </w:rPr>
        <w:br/>
        <w:t>- мороженое;</w:t>
      </w:r>
      <w:r w:rsidRPr="00177415">
        <w:rPr>
          <w:rFonts w:ascii="Times New Roman" w:hAnsi="Times New Roman" w:cs="Times New Roman"/>
          <w:sz w:val="24"/>
          <w:szCs w:val="24"/>
        </w:rPr>
        <w:br/>
        <w:t xml:space="preserve">- творог из 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непастеризованного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 xml:space="preserve"> молока;</w:t>
      </w:r>
      <w:r w:rsidRPr="00177415">
        <w:rPr>
          <w:rFonts w:ascii="Times New Roman" w:hAnsi="Times New Roman" w:cs="Times New Roman"/>
          <w:sz w:val="24"/>
          <w:szCs w:val="24"/>
        </w:rPr>
        <w:br/>
        <w:t>- фляжная сметана без термической обработки;</w:t>
      </w:r>
      <w:r w:rsidRPr="00177415">
        <w:rPr>
          <w:rFonts w:ascii="Times New Roman" w:hAnsi="Times New Roman" w:cs="Times New Roman"/>
          <w:sz w:val="24"/>
          <w:szCs w:val="24"/>
        </w:rPr>
        <w:br/>
        <w:t>- простокваша «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самоквас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>»;</w:t>
      </w:r>
      <w:r w:rsidRPr="00177415">
        <w:rPr>
          <w:rFonts w:ascii="Times New Roman" w:hAnsi="Times New Roman" w:cs="Times New Roman"/>
          <w:sz w:val="24"/>
          <w:szCs w:val="24"/>
        </w:rPr>
        <w:br/>
        <w:t>Яйца:</w:t>
      </w:r>
      <w:r w:rsidRPr="00177415">
        <w:rPr>
          <w:rFonts w:ascii="Times New Roman" w:hAnsi="Times New Roman" w:cs="Times New Roman"/>
          <w:sz w:val="24"/>
          <w:szCs w:val="24"/>
        </w:rPr>
        <w:br/>
        <w:t>- яйца водоплавающих птиц;</w:t>
      </w:r>
      <w:r w:rsidRPr="00177415">
        <w:rPr>
          <w:rFonts w:ascii="Times New Roman" w:hAnsi="Times New Roman" w:cs="Times New Roman"/>
          <w:sz w:val="24"/>
          <w:szCs w:val="24"/>
        </w:rPr>
        <w:br/>
        <w:t>- яйца с загрязненной скорлупой, с насечкой, «тек», «бой»;</w:t>
      </w:r>
      <w:r w:rsidRPr="00177415">
        <w:rPr>
          <w:rFonts w:ascii="Times New Roman" w:hAnsi="Times New Roman" w:cs="Times New Roman"/>
          <w:sz w:val="24"/>
          <w:szCs w:val="24"/>
        </w:rPr>
        <w:br/>
        <w:t>- яйца из хозяйств, неблагополучных по сальмонеллезам;</w:t>
      </w:r>
      <w:r w:rsidRPr="00177415">
        <w:rPr>
          <w:rFonts w:ascii="Times New Roman" w:hAnsi="Times New Roman" w:cs="Times New Roman"/>
          <w:sz w:val="24"/>
          <w:szCs w:val="24"/>
        </w:rPr>
        <w:br/>
        <w:t>Кондитерские изделия:</w:t>
      </w:r>
      <w:r w:rsidRPr="00177415">
        <w:rPr>
          <w:rFonts w:ascii="Times New Roman" w:hAnsi="Times New Roman" w:cs="Times New Roman"/>
          <w:sz w:val="24"/>
          <w:szCs w:val="24"/>
        </w:rPr>
        <w:br/>
        <w:t>- кремовые кондитерские изделия (пирожные и торты) и кремы.</w:t>
      </w:r>
      <w:r w:rsidRPr="00177415">
        <w:rPr>
          <w:rFonts w:ascii="Times New Roman" w:hAnsi="Times New Roman" w:cs="Times New Roman"/>
          <w:sz w:val="24"/>
          <w:szCs w:val="24"/>
        </w:rPr>
        <w:br/>
        <w:t>Прочие продукты и блюда:</w:t>
      </w:r>
      <w:r w:rsidRPr="00177415">
        <w:rPr>
          <w:rFonts w:ascii="Times New Roman" w:hAnsi="Times New Roman" w:cs="Times New Roman"/>
          <w:sz w:val="24"/>
          <w:szCs w:val="24"/>
        </w:rPr>
        <w:br/>
        <w:t>- 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  <w:r w:rsidRPr="00177415">
        <w:rPr>
          <w:rFonts w:ascii="Times New Roman" w:hAnsi="Times New Roman" w:cs="Times New Roman"/>
          <w:sz w:val="24"/>
          <w:szCs w:val="24"/>
        </w:rPr>
        <w:br/>
      </w:r>
      <w:r w:rsidRPr="00177415">
        <w:rPr>
          <w:rFonts w:ascii="Times New Roman" w:hAnsi="Times New Roman" w:cs="Times New Roman"/>
          <w:sz w:val="24"/>
          <w:szCs w:val="24"/>
        </w:rPr>
        <w:lastRenderedPageBreak/>
        <w:t>- первые и вторые блюда на основе сухих пищевых концентратов быстрого приготовления;</w:t>
      </w:r>
      <w:r w:rsidRPr="00177415">
        <w:rPr>
          <w:rFonts w:ascii="Times New Roman" w:hAnsi="Times New Roman" w:cs="Times New Roman"/>
          <w:sz w:val="24"/>
          <w:szCs w:val="24"/>
        </w:rPr>
        <w:br/>
        <w:t>-крупы, мука, сухофрукты и другие продукты, загрязненные различными примесями или зараженные амбарными вредителями;</w:t>
      </w:r>
      <w:r w:rsidRPr="00177415">
        <w:rPr>
          <w:rFonts w:ascii="Times New Roman" w:hAnsi="Times New Roman" w:cs="Times New Roman"/>
          <w:sz w:val="24"/>
          <w:szCs w:val="24"/>
        </w:rPr>
        <w:br/>
        <w:t>- грибы и кулинарные изделия, из них приготовленные;</w:t>
      </w:r>
      <w:r w:rsidRPr="00177415">
        <w:rPr>
          <w:rFonts w:ascii="Times New Roman" w:hAnsi="Times New Roman" w:cs="Times New Roman"/>
          <w:sz w:val="24"/>
          <w:szCs w:val="24"/>
        </w:rPr>
        <w:br/>
        <w:t>- квас, газированные напитки;</w:t>
      </w:r>
      <w:r w:rsidRPr="00177415">
        <w:rPr>
          <w:rFonts w:ascii="Times New Roman" w:hAnsi="Times New Roman" w:cs="Times New Roman"/>
          <w:sz w:val="24"/>
          <w:szCs w:val="24"/>
        </w:rPr>
        <w:br/>
        <w:t>- 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  <w:r w:rsidRPr="00177415">
        <w:rPr>
          <w:rFonts w:ascii="Times New Roman" w:hAnsi="Times New Roman" w:cs="Times New Roman"/>
          <w:sz w:val="24"/>
          <w:szCs w:val="24"/>
        </w:rPr>
        <w:br/>
        <w:t>- маринованные овощи и фрукты (огурцы, томаты, сливы, яблоки) с применением уксуса, не прошедшие перед выдачей термическую обработку;</w:t>
      </w:r>
      <w:r w:rsidRPr="00177415">
        <w:rPr>
          <w:rFonts w:ascii="Times New Roman" w:hAnsi="Times New Roman" w:cs="Times New Roman"/>
          <w:sz w:val="24"/>
          <w:szCs w:val="24"/>
        </w:rPr>
        <w:br/>
        <w:t>- кофе натуральный;</w:t>
      </w:r>
      <w:r w:rsidRPr="00177415">
        <w:rPr>
          <w:rFonts w:ascii="Times New Roman" w:hAnsi="Times New Roman" w:cs="Times New Roman"/>
          <w:sz w:val="24"/>
          <w:szCs w:val="24"/>
        </w:rPr>
        <w:br/>
        <w:t>- ядра абрикосовой косточки, арахиса;</w:t>
      </w:r>
      <w:r w:rsidRPr="00177415">
        <w:rPr>
          <w:rFonts w:ascii="Times New Roman" w:hAnsi="Times New Roman" w:cs="Times New Roman"/>
          <w:sz w:val="24"/>
          <w:szCs w:val="24"/>
        </w:rPr>
        <w:br/>
        <w:t>- карамель, в том числе леденцовая;</w:t>
      </w:r>
      <w:r w:rsidRPr="00177415">
        <w:rPr>
          <w:rFonts w:ascii="Times New Roman" w:hAnsi="Times New Roman" w:cs="Times New Roman"/>
          <w:sz w:val="24"/>
          <w:szCs w:val="24"/>
        </w:rPr>
        <w:br/>
        <w:t>- 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177415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Как организовать питание дома?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Ответ: Питание ребенка в дошкольном учреждении и в семье должно</w:t>
      </w:r>
      <w:r w:rsidRPr="00177415">
        <w:rPr>
          <w:rFonts w:ascii="Times New Roman" w:hAnsi="Times New Roman" w:cs="Times New Roman"/>
          <w:sz w:val="24"/>
          <w:szCs w:val="24"/>
        </w:rPr>
        <w:br/>
        <w:t>сочетаться. С этой целью в группе вывешивается меню. Пожалуйста,</w:t>
      </w:r>
      <w:r w:rsidRPr="00177415">
        <w:rPr>
          <w:rFonts w:ascii="Times New Roman" w:hAnsi="Times New Roman" w:cs="Times New Roman"/>
          <w:sz w:val="24"/>
          <w:szCs w:val="24"/>
        </w:rPr>
        <w:br/>
        <w:t>внимательно, изучайте его, если у вашего ребенка есть хронические</w:t>
      </w:r>
      <w:r w:rsidRPr="00177415">
        <w:rPr>
          <w:rFonts w:ascii="Times New Roman" w:hAnsi="Times New Roman" w:cs="Times New Roman"/>
          <w:sz w:val="24"/>
          <w:szCs w:val="24"/>
        </w:rPr>
        <w:br/>
        <w:t>заболевания и какие-либо противопоказания к определенным продуктам</w:t>
      </w:r>
      <w:r w:rsidRPr="00177415">
        <w:rPr>
          <w:rFonts w:ascii="Times New Roman" w:hAnsi="Times New Roman" w:cs="Times New Roman"/>
          <w:sz w:val="24"/>
          <w:szCs w:val="24"/>
        </w:rPr>
        <w:br/>
        <w:t>питания предупредите об этом медицинскую сестру и воспитателей</w:t>
      </w:r>
      <w:r w:rsidRPr="00177415">
        <w:rPr>
          <w:rFonts w:ascii="Times New Roman" w:hAnsi="Times New Roman" w:cs="Times New Roman"/>
          <w:sz w:val="24"/>
          <w:szCs w:val="24"/>
        </w:rPr>
        <w:br/>
        <w:t>группы.</w:t>
      </w:r>
      <w:r w:rsidRPr="00177415">
        <w:rPr>
          <w:rFonts w:ascii="Times New Roman" w:hAnsi="Times New Roman" w:cs="Times New Roman"/>
          <w:sz w:val="24"/>
          <w:szCs w:val="24"/>
        </w:rPr>
        <w:br/>
        <w:t>До отправления ребенка в детский сад не кормите его, т.к. это</w:t>
      </w:r>
      <w:r w:rsidRPr="00177415">
        <w:rPr>
          <w:rFonts w:ascii="Times New Roman" w:hAnsi="Times New Roman" w:cs="Times New Roman"/>
          <w:sz w:val="24"/>
          <w:szCs w:val="24"/>
        </w:rPr>
        <w:br/>
        <w:t>нарушает режим питания, приводит к снижению аппетита. Если Вы</w:t>
      </w:r>
      <w:r w:rsidRPr="00177415">
        <w:rPr>
          <w:rFonts w:ascii="Times New Roman" w:hAnsi="Times New Roman" w:cs="Times New Roman"/>
          <w:sz w:val="24"/>
          <w:szCs w:val="24"/>
        </w:rPr>
        <w:br/>
        <w:t>приводите ребенка с 7.00-7.30, то дома можно дать сок и (или) какие —</w:t>
      </w:r>
      <w:r w:rsidRPr="00177415">
        <w:rPr>
          <w:rFonts w:ascii="Times New Roman" w:hAnsi="Times New Roman" w:cs="Times New Roman"/>
          <w:sz w:val="24"/>
          <w:szCs w:val="24"/>
        </w:rPr>
        <w:br/>
        <w:t>либо фрукты.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Переход ребенка о домашнего воспитания к воспитанию в детском</w:t>
      </w:r>
      <w:r w:rsidRPr="00177415">
        <w:rPr>
          <w:rFonts w:ascii="Times New Roman" w:hAnsi="Times New Roman" w:cs="Times New Roman"/>
          <w:sz w:val="24"/>
          <w:szCs w:val="24"/>
        </w:rPr>
        <w:br/>
        <w:t>коллективе всегда сопровождается определенными психологическими</w:t>
      </w:r>
      <w:r w:rsidRPr="00177415">
        <w:rPr>
          <w:rFonts w:ascii="Times New Roman" w:hAnsi="Times New Roman" w:cs="Times New Roman"/>
          <w:sz w:val="24"/>
          <w:szCs w:val="24"/>
        </w:rPr>
        <w:br/>
        <w:t>трудностями, часто у детей в это время снижается аппетит, нарушается</w:t>
      </w:r>
      <w:r w:rsidRPr="00177415">
        <w:rPr>
          <w:rFonts w:ascii="Times New Roman" w:hAnsi="Times New Roman" w:cs="Times New Roman"/>
          <w:sz w:val="24"/>
          <w:szCs w:val="24"/>
        </w:rPr>
        <w:br/>
        <w:t>сон, иногда наблюдаются невротические реакции, снижается общая</w:t>
      </w:r>
      <w:r w:rsidRPr="00177415">
        <w:rPr>
          <w:rFonts w:ascii="Times New Roman" w:hAnsi="Times New Roman" w:cs="Times New Roman"/>
          <w:sz w:val="24"/>
          <w:szCs w:val="24"/>
        </w:rPr>
        <w:br/>
        <w:t>сопротивляемость к заболеваниям. Правильная организация питания в это</w:t>
      </w:r>
      <w:r w:rsidRPr="00177415">
        <w:rPr>
          <w:rFonts w:ascii="Times New Roman" w:hAnsi="Times New Roman" w:cs="Times New Roman"/>
          <w:sz w:val="24"/>
          <w:szCs w:val="24"/>
        </w:rPr>
        <w:br/>
        <w:t>время имеет большое значение и помогает ребенку скорее адаптироваться</w:t>
      </w:r>
      <w:r w:rsidRPr="00177415">
        <w:rPr>
          <w:rFonts w:ascii="Times New Roman" w:hAnsi="Times New Roman" w:cs="Times New Roman"/>
          <w:sz w:val="24"/>
          <w:szCs w:val="24"/>
        </w:rPr>
        <w:br/>
        <w:t>в коллективе.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 xml:space="preserve">Перед поступлением ребенка в детский сад максимально 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приблизьте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br/>
        <w:t>режим питания и состав рациона к условиям детского сада. Приучить его</w:t>
      </w:r>
      <w:r w:rsidRPr="00177415">
        <w:rPr>
          <w:rFonts w:ascii="Times New Roman" w:hAnsi="Times New Roman" w:cs="Times New Roman"/>
          <w:sz w:val="24"/>
          <w:szCs w:val="24"/>
        </w:rPr>
        <w:br/>
        <w:t>к тем блюдам, которые чаще дают в дошкольном учреждении, особенно,</w:t>
      </w:r>
      <w:r w:rsidRPr="00177415">
        <w:rPr>
          <w:rFonts w:ascii="Times New Roman" w:hAnsi="Times New Roman" w:cs="Times New Roman"/>
          <w:sz w:val="24"/>
          <w:szCs w:val="24"/>
        </w:rPr>
        <w:br/>
        <w:t>если раньше он их никогда не получал.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br/>
        <w:t>Впервые дни нельзя менять стереотип поведения ребенка, в том числе</w:t>
      </w:r>
      <w:r w:rsidRPr="00177415">
        <w:rPr>
          <w:rFonts w:ascii="Times New Roman" w:hAnsi="Times New Roman" w:cs="Times New Roman"/>
          <w:sz w:val="24"/>
          <w:szCs w:val="24"/>
        </w:rPr>
        <w:br/>
        <w:t>и привычки в питании. Первое время, если ребенок не ел</w:t>
      </w:r>
      <w:r w:rsidRPr="00177415">
        <w:rPr>
          <w:rFonts w:ascii="Times New Roman" w:hAnsi="Times New Roman" w:cs="Times New Roman"/>
          <w:sz w:val="24"/>
          <w:szCs w:val="24"/>
        </w:rPr>
        <w:br/>
        <w:t>самостоятельно, воспитатели обязательно будут его кормить и</w:t>
      </w:r>
      <w:r w:rsidRPr="00177415">
        <w:rPr>
          <w:rFonts w:ascii="Times New Roman" w:hAnsi="Times New Roman" w:cs="Times New Roman"/>
          <w:sz w:val="24"/>
          <w:szCs w:val="24"/>
        </w:rPr>
        <w:br/>
        <w:t>докармливать.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Если ребенок отказывается от пищи, ни в коем случае нельзя кормить</w:t>
      </w:r>
      <w:r w:rsidRPr="00177415">
        <w:rPr>
          <w:rFonts w:ascii="Times New Roman" w:hAnsi="Times New Roman" w:cs="Times New Roman"/>
          <w:sz w:val="24"/>
          <w:szCs w:val="24"/>
        </w:rPr>
        <w:br/>
        <w:t>его насильно. Это усиливает отрицательно отношение к детскому</w:t>
      </w:r>
      <w:r w:rsidRPr="00177415">
        <w:rPr>
          <w:rFonts w:ascii="Times New Roman" w:hAnsi="Times New Roman" w:cs="Times New Roman"/>
          <w:sz w:val="24"/>
          <w:szCs w:val="24"/>
        </w:rPr>
        <w:br/>
        <w:t>коллективу.</w:t>
      </w:r>
      <w:r w:rsidRPr="00177415">
        <w:rPr>
          <w:rFonts w:ascii="Times New Roman" w:hAnsi="Times New Roman" w:cs="Times New Roman"/>
          <w:sz w:val="24"/>
          <w:szCs w:val="24"/>
        </w:rPr>
        <w:br/>
      </w:r>
      <w:r w:rsidRPr="00177415">
        <w:rPr>
          <w:rFonts w:ascii="Times New Roman" w:hAnsi="Times New Roman" w:cs="Times New Roman"/>
          <w:sz w:val="24"/>
          <w:szCs w:val="24"/>
        </w:rPr>
        <w:lastRenderedPageBreak/>
        <w:t>Для профилактики ОРЗ и ОРВИ следует проводить дополнительно</w:t>
      </w:r>
      <w:r w:rsidRPr="00177415">
        <w:rPr>
          <w:rFonts w:ascii="Times New Roman" w:hAnsi="Times New Roman" w:cs="Times New Roman"/>
          <w:sz w:val="24"/>
          <w:szCs w:val="24"/>
        </w:rPr>
        <w:br/>
        <w:t>витаминизацию рациона питания детей, используя широкий ассортимент</w:t>
      </w:r>
      <w:r w:rsidRPr="00177415">
        <w:rPr>
          <w:rFonts w:ascii="Times New Roman" w:hAnsi="Times New Roman" w:cs="Times New Roman"/>
          <w:sz w:val="24"/>
          <w:szCs w:val="24"/>
        </w:rPr>
        <w:br/>
        <w:t>имеющихся витаминизированным пищевых продуктов и напитков, а по</w:t>
      </w:r>
      <w:r w:rsidRPr="00177415">
        <w:rPr>
          <w:rFonts w:ascii="Times New Roman" w:hAnsi="Times New Roman" w:cs="Times New Roman"/>
          <w:sz w:val="24"/>
          <w:szCs w:val="24"/>
        </w:rPr>
        <w:br/>
        <w:t>необходимости (по заключению врача), также поливитаминных</w:t>
      </w:r>
      <w:r w:rsidRPr="00177415">
        <w:rPr>
          <w:rFonts w:ascii="Times New Roman" w:hAnsi="Times New Roman" w:cs="Times New Roman"/>
          <w:sz w:val="24"/>
          <w:szCs w:val="24"/>
        </w:rPr>
        <w:br/>
        <w:t>препаратов.</w:t>
      </w:r>
    </w:p>
    <w:p w:rsidR="00177415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Каким должен быть домашний ужин?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Ответ: Многие родители стремятся дома дополнить питание детей жирной и сладкой пищей: пирожными, сметаной, колбасой, а то и покормить незадолго до сна полным домашним обедом. И то, и другое приносит организму ребенка вред. Во время сна процессы пищеварения и обмена веществ резко замедляются, и обильный ужин на длительное время задерживается в пищеварительном канале. Это способствует избыточному отложению жира в организме, накоплению в нем недоокисленных (промежуточных) веществ, затрудняющих обмен, и в итоге — возникновение болезненных состояний.</w:t>
      </w:r>
      <w:r w:rsidRPr="00177415">
        <w:rPr>
          <w:rFonts w:ascii="Times New Roman" w:hAnsi="Times New Roman" w:cs="Times New Roman"/>
          <w:sz w:val="24"/>
          <w:szCs w:val="24"/>
        </w:rPr>
        <w:br/>
        <w:t>В детских учреждениях дети получают достаточное количество углеводов и жиров, а белков, особенно животного происхождения, нередко не хватает. Поэтому родителям необходимо каждый день просматривать меню и соответственно дополнять ужин детей продуктами, богатыми белками животного происхождения, — молоком, творогом, рыбой, яйцами, сыром, если их не было в меню.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Самым дешевым и ценным источником белка в детском питании является творог. Родителям надо позаботиться о том, чтобы творог и блюда из него готовились ребенку на ужин чаще. Если за ужином ребенок получает детский сырок, который содержит белка меньше, к нему добавляют стакан кефира, ацидофильного молока или ряженки. Творог можно дать в натуральном виде (если он пастеризован) или сделать из него сырники, ленивые вареники, налистники. К творогу или творожному изделию дают кисель фруктовый, компот, стакан молока. Можно дать сливки, особенно ослабленным детям. Полезен также мед. Его намазывают на булочку, вмешивают в кисель. Мед с молоком, кисломолочными продуктами способствует повышению гемоглобина. Детям с излишним весом рекомендуют тощий кефир (</w:t>
      </w:r>
      <w:proofErr w:type="spellStart"/>
      <w:r w:rsidRPr="00177415">
        <w:rPr>
          <w:rFonts w:ascii="Times New Roman" w:hAnsi="Times New Roman" w:cs="Times New Roman"/>
          <w:sz w:val="24"/>
          <w:szCs w:val="24"/>
        </w:rPr>
        <w:t>таллинский</w:t>
      </w:r>
      <w:proofErr w:type="spellEnd"/>
      <w:r w:rsidRPr="00177415">
        <w:rPr>
          <w:rFonts w:ascii="Times New Roman" w:hAnsi="Times New Roman" w:cs="Times New Roman"/>
          <w:sz w:val="24"/>
          <w:szCs w:val="24"/>
        </w:rPr>
        <w:t>, украинский). Он содержит мало жира (всего 1 %), но больше белка — 4,3 % (в обычном кефире — 2,8 % белка).</w:t>
      </w:r>
      <w:r w:rsidRPr="00177415">
        <w:rPr>
          <w:rFonts w:ascii="Times New Roman" w:hAnsi="Times New Roman" w:cs="Times New Roman"/>
          <w:sz w:val="24"/>
          <w:szCs w:val="24"/>
        </w:rPr>
        <w:br/>
        <w:t>Следует приучать детей кефир и молоко есть с хлебом. Так обогащается аминокислотный состав пищи. Если в этот день в детском учреждении не давали яйцо, его можно дать на ужин со стаканом кисломолочного продукта. Яйцо также хорошо сочетается с картофелем, зеленым горошком, винегретом. Можно также сделать омлет с картофельным пюре и салатом из капусты, огурца, зеленого лука.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В отдельные дни детям дают рыбное блюдо, особенно из рыбной рубки, так как белки рыбы легче и быстрее перевариваются по сравнению с мясом (1,5—2 часа). В домашний ужин обязательно включают фрукты, овощи и соки, чтобы дополнить дневное питание в детском учреждении витаминами, минеральными солями и микроэлементами, в том числе и кроветворными: железом, медью, кобальтом, марганцем и др. Это могут быть морковный, томатный соки, которые дают перед ужином, яблоки или другие фрукты, сладкие соки — виноградный, сливовый, нектар, яблочный — после ужина.</w:t>
      </w:r>
      <w:r w:rsidRPr="00177415">
        <w:rPr>
          <w:rFonts w:ascii="Times New Roman" w:hAnsi="Times New Roman" w:cs="Times New Roman"/>
          <w:sz w:val="24"/>
          <w:szCs w:val="24"/>
        </w:rPr>
        <w:br/>
        <w:t>Морковь—богатый источник каротина (в 100 г содержится 9 мг), который в организме превращается в витамин А. Пополнять его дефицит в</w:t>
      </w:r>
      <w:r w:rsidRPr="00177415">
        <w:rPr>
          <w:rFonts w:ascii="Times New Roman" w:hAnsi="Times New Roman" w:cs="Times New Roman"/>
          <w:sz w:val="24"/>
          <w:szCs w:val="24"/>
        </w:rPr>
        <w:br/>
        <w:t xml:space="preserve">рационе особенно важно детям, подверженным частым заболеваниям верхних дыхательных путей. 50—100 г красной моркови достаточно ребенку для восполнения суточной потребности в каротине. Морковь должна быть ежедневным продуктом в питании ребенка, </w:t>
      </w:r>
      <w:r w:rsidRPr="00177415">
        <w:rPr>
          <w:rFonts w:ascii="Times New Roman" w:hAnsi="Times New Roman" w:cs="Times New Roman"/>
          <w:sz w:val="24"/>
          <w:szCs w:val="24"/>
        </w:rPr>
        <w:lastRenderedPageBreak/>
        <w:t>в особенности в зимне-весенний период. В детском учреждении приготовить сок на большое количество детей трудно, а дома это вполне возможно. Морковь дают не только в виде сока, но и в виде салата с яблоком, натертых на крупной терке с добавлением растительного масла или сметаны с сахаром. Можно приготовить морковные котлеты или пудинг. Старшим детям дают натуральную очищенную морковь, а маленьким натирают ее на терку.</w:t>
      </w:r>
    </w:p>
    <w:p w:rsidR="00177415" w:rsidRPr="00177415" w:rsidRDefault="00177415" w:rsidP="00177415">
      <w:pPr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В целом меню домашнего ужина может выглядеть примерно так:</w:t>
      </w:r>
      <w:r w:rsidRPr="00177415">
        <w:rPr>
          <w:rFonts w:ascii="Times New Roman" w:hAnsi="Times New Roman" w:cs="Times New Roman"/>
          <w:sz w:val="24"/>
          <w:szCs w:val="24"/>
        </w:rPr>
        <w:br/>
        <w:t>1-й вариант</w:t>
      </w:r>
      <w:r w:rsidRPr="00177415">
        <w:rPr>
          <w:rFonts w:ascii="Times New Roman" w:hAnsi="Times New Roman" w:cs="Times New Roman"/>
          <w:sz w:val="24"/>
          <w:szCs w:val="24"/>
        </w:rPr>
        <w:br/>
        <w:t>Морковный сок — 50—100 г</w:t>
      </w:r>
      <w:r w:rsidRPr="00177415">
        <w:rPr>
          <w:rFonts w:ascii="Times New Roman" w:hAnsi="Times New Roman" w:cs="Times New Roman"/>
          <w:sz w:val="24"/>
          <w:szCs w:val="24"/>
        </w:rPr>
        <w:br/>
        <w:t>Сырок детский или творог — 100 г</w:t>
      </w:r>
      <w:r w:rsidRPr="00177415">
        <w:rPr>
          <w:rFonts w:ascii="Times New Roman" w:hAnsi="Times New Roman" w:cs="Times New Roman"/>
          <w:sz w:val="24"/>
          <w:szCs w:val="24"/>
        </w:rPr>
        <w:br/>
        <w:t>Кефир или ацидофильное молоко — 200 г (с хлебом)</w:t>
      </w:r>
      <w:r w:rsidRPr="00177415">
        <w:rPr>
          <w:rFonts w:ascii="Times New Roman" w:hAnsi="Times New Roman" w:cs="Times New Roman"/>
          <w:sz w:val="24"/>
          <w:szCs w:val="24"/>
        </w:rPr>
        <w:br/>
        <w:t>Яблоко или апельсин</w:t>
      </w:r>
      <w:r w:rsidRPr="00177415">
        <w:rPr>
          <w:rFonts w:ascii="Times New Roman" w:hAnsi="Times New Roman" w:cs="Times New Roman"/>
          <w:sz w:val="24"/>
          <w:szCs w:val="24"/>
        </w:rPr>
        <w:br/>
        <w:t>2-й вариант</w:t>
      </w:r>
      <w:r w:rsidRPr="00177415">
        <w:rPr>
          <w:rFonts w:ascii="Times New Roman" w:hAnsi="Times New Roman" w:cs="Times New Roman"/>
          <w:sz w:val="24"/>
          <w:szCs w:val="24"/>
        </w:rPr>
        <w:br/>
        <w:t>Томатный сок — 100 г</w:t>
      </w:r>
      <w:r w:rsidRPr="00177415">
        <w:rPr>
          <w:rFonts w:ascii="Times New Roman" w:hAnsi="Times New Roman" w:cs="Times New Roman"/>
          <w:sz w:val="24"/>
          <w:szCs w:val="24"/>
        </w:rPr>
        <w:br/>
        <w:t>Яйцо всмятку или омлет</w:t>
      </w:r>
      <w:r w:rsidRPr="00177415">
        <w:rPr>
          <w:rFonts w:ascii="Times New Roman" w:hAnsi="Times New Roman" w:cs="Times New Roman"/>
          <w:sz w:val="24"/>
          <w:szCs w:val="24"/>
        </w:rPr>
        <w:br/>
        <w:t>Винегрет, салат или картофельное пюре с зеленым</w:t>
      </w:r>
      <w:r w:rsidRPr="00177415">
        <w:rPr>
          <w:rFonts w:ascii="Times New Roman" w:hAnsi="Times New Roman" w:cs="Times New Roman"/>
          <w:sz w:val="24"/>
          <w:szCs w:val="24"/>
        </w:rPr>
        <w:br/>
        <w:t>консервированным горошком</w:t>
      </w:r>
      <w:r w:rsidRPr="00177415">
        <w:rPr>
          <w:rFonts w:ascii="Times New Roman" w:hAnsi="Times New Roman" w:cs="Times New Roman"/>
          <w:sz w:val="24"/>
          <w:szCs w:val="24"/>
        </w:rPr>
        <w:br/>
        <w:t>Молоко, сдобная булка или белый хлеб с медом</w:t>
      </w:r>
      <w:r w:rsidRPr="00177415">
        <w:rPr>
          <w:rFonts w:ascii="Times New Roman" w:hAnsi="Times New Roman" w:cs="Times New Roman"/>
          <w:sz w:val="24"/>
          <w:szCs w:val="24"/>
        </w:rPr>
        <w:br/>
        <w:t>Фрукты</w:t>
      </w:r>
    </w:p>
    <w:p w:rsidR="00177415" w:rsidRPr="00177415" w:rsidRDefault="00177415" w:rsidP="00177415">
      <w:pPr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Как подготовить ребенка к питанию в детском саду?</w:t>
      </w:r>
      <w:r w:rsidRPr="00177415">
        <w:rPr>
          <w:rFonts w:ascii="Times New Roman" w:hAnsi="Times New Roman" w:cs="Times New Roman"/>
          <w:b/>
          <w:sz w:val="24"/>
          <w:szCs w:val="24"/>
        </w:rPr>
        <w:br/>
      </w:r>
      <w:r w:rsidRPr="00177415">
        <w:rPr>
          <w:rFonts w:ascii="Times New Roman" w:hAnsi="Times New Roman" w:cs="Times New Roman"/>
          <w:sz w:val="24"/>
          <w:szCs w:val="24"/>
        </w:rPr>
        <w:t>Ответ: Перед поступлением ребенка в детский сад попробуйте немного приблизить свое домашнее меню (если оно у вас «изысканное») к детсадовскому (каши, суп, запеканки, простые котлеты, компот). Пусть ребенок получает такие блюда хотя бы на завтрак и на обед. Иначе после домашних деликатесов дети нередко просто не едят детсадовскую кашу, суп с крупой и котлеты. Постарайтесь также соблюдать детсадовский режим питания.</w:t>
      </w:r>
    </w:p>
    <w:p w:rsidR="00177415" w:rsidRDefault="00177415" w:rsidP="001774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415">
        <w:rPr>
          <w:rFonts w:ascii="Times New Roman" w:hAnsi="Times New Roman" w:cs="Times New Roman"/>
          <w:b/>
          <w:sz w:val="24"/>
          <w:szCs w:val="24"/>
        </w:rPr>
        <w:t>Что делать, если ребенок ничего не хочет есть в детском саду?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Ответ: Есть дети, которые в детском саду почти ничего не едят. Особенно часто они встречаются в младших группах. Иногда дети могут есть только йогурт, пить кефир или компот.</w:t>
      </w:r>
      <w:r w:rsidRPr="00177415">
        <w:rPr>
          <w:rFonts w:ascii="Times New Roman" w:hAnsi="Times New Roman" w:cs="Times New Roman"/>
          <w:sz w:val="24"/>
          <w:szCs w:val="24"/>
        </w:rPr>
        <w:br/>
        <w:t>Не стоит заставлять такого ребенка есть, со временем он станет принимать пищу наравне со всеми. Достаточно, если ребенок будет в детском саду хотя бы пить (чай, компот, кефир) и понемногу пробовать каждое блюдо.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>«Недоеденное» в детском саду дети могут наверстать и дома. Кормите ребенка привычной едой с утра, плотным ужином сразу после детского сада и легким «вторым ужином» ближе ко сну.</w:t>
      </w:r>
    </w:p>
    <w:p w:rsid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br/>
      </w:r>
      <w:r w:rsidRPr="00177415">
        <w:rPr>
          <w:rFonts w:ascii="Times New Roman" w:hAnsi="Times New Roman" w:cs="Times New Roman"/>
          <w:b/>
          <w:sz w:val="24"/>
          <w:szCs w:val="24"/>
        </w:rPr>
        <w:t>С какими проблемами в питании сталкиваются дети в детском саду?</w:t>
      </w:r>
      <w:r w:rsidRPr="00177415">
        <w:rPr>
          <w:rFonts w:ascii="Times New Roman" w:hAnsi="Times New Roman" w:cs="Times New Roman"/>
          <w:sz w:val="24"/>
          <w:szCs w:val="24"/>
        </w:rPr>
        <w:br/>
        <w:t>Обязательно следует сразу договориться с воспитателями о том, чтобы они не заставляли ребенка есть насильно или доедать то, что осталось в тарелке. Это способно навредить и аппетиту, и психике малыша. Если вы столкнетесь с подобным явлением, обязательно поставьте в известность администрацию сада.</w:t>
      </w:r>
    </w:p>
    <w:p w:rsidR="00177415" w:rsidRPr="00177415" w:rsidRDefault="00177415" w:rsidP="00177415">
      <w:pPr>
        <w:jc w:val="both"/>
        <w:rPr>
          <w:rFonts w:ascii="Times New Roman" w:hAnsi="Times New Roman" w:cs="Times New Roman"/>
          <w:sz w:val="24"/>
          <w:szCs w:val="24"/>
        </w:rPr>
      </w:pPr>
      <w:r w:rsidRPr="00177415">
        <w:rPr>
          <w:rFonts w:ascii="Times New Roman" w:hAnsi="Times New Roman" w:cs="Times New Roman"/>
          <w:sz w:val="24"/>
          <w:szCs w:val="24"/>
        </w:rPr>
        <w:t xml:space="preserve">Еще одна проблема, с которой сталкиваются дети в детском саду: некоторые из них не успевают поесть за отведенное время, зная это, они волнуются, давятся и иногда даже остаются голодными. Ребенку нужно привыкнуть к общему ритму жизни сада. К тому же </w:t>
      </w:r>
      <w:r w:rsidRPr="00177415">
        <w:rPr>
          <w:rFonts w:ascii="Times New Roman" w:hAnsi="Times New Roman" w:cs="Times New Roman"/>
          <w:sz w:val="24"/>
          <w:szCs w:val="24"/>
        </w:rPr>
        <w:lastRenderedPageBreak/>
        <w:t>есть дети-«копуши», которые, как бы ни старались, все равно не успеют за всеми. Если ваш ребенок такой, поговорите с воспитателем, пусть малыша не торопят.</w:t>
      </w:r>
      <w:r w:rsidRPr="00177415">
        <w:rPr>
          <w:rFonts w:ascii="Times New Roman" w:hAnsi="Times New Roman" w:cs="Times New Roman"/>
          <w:sz w:val="24"/>
          <w:szCs w:val="24"/>
        </w:rPr>
        <w:br/>
        <w:t>Вы также должны проинформировать воспитателей о том, какие продукты противопоказаны вашему ребенку (пищевая аллергия, болезни желудка печени, диабет и многие другие противопоказания). У каждого малыша к тому же есть блюда, которые он не любит. Дома вы обычно не заставляете есть эти продукты, — попросите и воспитательницу, чтобы ребенка не заставляли их есть</w:t>
      </w:r>
    </w:p>
    <w:p w:rsidR="00396E5F" w:rsidRPr="00177415" w:rsidRDefault="00396E5F" w:rsidP="00177415">
      <w:pPr>
        <w:rPr>
          <w:rFonts w:ascii="Times New Roman" w:hAnsi="Times New Roman" w:cs="Times New Roman"/>
          <w:sz w:val="24"/>
          <w:szCs w:val="24"/>
        </w:rPr>
      </w:pPr>
    </w:p>
    <w:sectPr w:rsidR="00396E5F" w:rsidRPr="0017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15"/>
    <w:rsid w:val="00036514"/>
    <w:rsid w:val="00177415"/>
    <w:rsid w:val="0039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A3C0"/>
  <w15:chartTrackingRefBased/>
  <w15:docId w15:val="{38619F2E-F0DE-4F36-9020-6FB614A3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2031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1</cp:revision>
  <dcterms:created xsi:type="dcterms:W3CDTF">2025-08-25T07:04:00Z</dcterms:created>
  <dcterms:modified xsi:type="dcterms:W3CDTF">2025-08-25T07:16:00Z</dcterms:modified>
</cp:coreProperties>
</file>